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sz w:val="32"/>
        </w:rPr>
      </w:pPr>
      <w:r>
        <w:rPr>
          <w:rFonts w:hint="eastAsia"/>
          <w:sz w:val="32"/>
        </w:rPr>
        <w:t>附件3</w:t>
      </w:r>
    </w:p>
    <w:p>
      <w:pPr>
        <w:tabs>
          <w:tab w:val="left" w:pos="666"/>
        </w:tabs>
        <w:spacing w:line="560" w:lineRule="exact"/>
        <w:ind w:firstLine="0" w:firstLineChars="0"/>
        <w:jc w:val="center"/>
        <w:rPr>
          <w:rFonts w:cs="方正小标宋简体" w:asciiTheme="majorEastAsia" w:hAnsiTheme="majorEastAsia" w:eastAsiaTheme="majorEastAsia"/>
          <w:bCs/>
          <w:sz w:val="36"/>
          <w:szCs w:val="36"/>
        </w:rPr>
      </w:pPr>
      <w:r>
        <w:rPr>
          <w:rFonts w:hint="eastAsia" w:eastAsia="方正小标宋简体" w:cs="方正小标宋简体"/>
          <w:sz w:val="44"/>
          <w:szCs w:val="44"/>
        </w:rPr>
        <w:t>案例推荐表</w:t>
      </w:r>
    </w:p>
    <w:tbl>
      <w:tblPr>
        <w:tblStyle w:val="10"/>
        <w:tblW w:w="8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48"/>
        <w:gridCol w:w="1890"/>
        <w:gridCol w:w="18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案例名称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申报单位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spacing w:line="560" w:lineRule="exact"/>
              <w:ind w:firstLine="64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spacing w:line="560" w:lineRule="exact"/>
              <w:ind w:firstLine="64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单位类型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□产业园区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□职业院校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□普通高等院校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□行业组织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企业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□科研机构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843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案例负责人</w:t>
            </w:r>
          </w:p>
        </w:tc>
        <w:tc>
          <w:tcPr>
            <w:tcW w:w="13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单位及职务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6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640"/>
              <w:jc w:val="left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ind w:firstLine="64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843" w:type="dxa"/>
            <w:vMerge w:val="restart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案例联系人</w:t>
            </w:r>
          </w:p>
        </w:tc>
        <w:tc>
          <w:tcPr>
            <w:tcW w:w="134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单位及职务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640"/>
              <w:jc w:val="left"/>
              <w:rPr>
                <w:color w:val="000000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ind w:firstLine="0" w:firstLineChars="0"/>
              <w:jc w:val="left"/>
              <w:rPr>
                <w:color w:val="00000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ind w:firstLine="640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案例完成人（1-5人）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spacing w:line="56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exac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案例</w:t>
            </w:r>
          </w:p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产业分类</w:t>
            </w:r>
          </w:p>
        </w:tc>
        <w:tc>
          <w:tcPr>
            <w:tcW w:w="6778" w:type="dxa"/>
            <w:gridSpan w:val="4"/>
            <w:vAlign w:val="center"/>
          </w:tcPr>
          <w:p>
            <w:pPr>
              <w:spacing w:line="560" w:lineRule="exact"/>
              <w:ind w:firstLine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□先进制造□新能源□新材料□现代农业□现代信息技术□生物技术□人工智能□养老□钢铁冶金□化工医药□建筑工程□轻纺制造□其他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内容简介</w:t>
            </w:r>
          </w:p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6778" w:type="dxa"/>
            <w:gridSpan w:val="4"/>
            <w:vAlign w:val="top"/>
          </w:tcPr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64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申报</w:t>
            </w:r>
            <w:r>
              <w:rPr>
                <w:rFonts w:hint="eastAsia"/>
                <w:color w:val="000000"/>
              </w:rPr>
              <w:t>单位</w:t>
            </w:r>
          </w:p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778" w:type="dxa"/>
            <w:gridSpan w:val="4"/>
            <w:vAlign w:val="bottom"/>
          </w:tcPr>
          <w:p>
            <w:pPr>
              <w:spacing w:line="560" w:lineRule="exact"/>
              <w:ind w:firstLine="640"/>
              <w:rPr>
                <w:color w:val="000000"/>
              </w:rPr>
            </w:pPr>
          </w:p>
          <w:p>
            <w:pPr>
              <w:spacing w:line="560" w:lineRule="exact"/>
              <w:ind w:firstLine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      盖章：     日期：</w:t>
            </w:r>
          </w:p>
          <w:p>
            <w:pPr>
              <w:spacing w:line="560" w:lineRule="exact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84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推荐单位</w:t>
            </w:r>
          </w:p>
          <w:p>
            <w:pPr>
              <w:spacing w:line="560" w:lineRule="exact"/>
              <w:ind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778" w:type="dxa"/>
            <w:gridSpan w:val="4"/>
            <w:vAlign w:val="bottom"/>
          </w:tcPr>
          <w:p>
            <w:pPr>
              <w:spacing w:line="560" w:lineRule="exact"/>
              <w:ind w:firstLine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盖章：      日期：</w:t>
            </w:r>
          </w:p>
          <w:p>
            <w:pPr>
              <w:spacing w:line="560" w:lineRule="exact"/>
              <w:ind w:firstLine="0" w:firstLineChars="0"/>
              <w:rPr>
                <w:color w:val="000000"/>
              </w:rPr>
            </w:pPr>
          </w:p>
        </w:tc>
      </w:tr>
    </w:tbl>
    <w:p>
      <w:pPr>
        <w:pStyle w:val="5"/>
        <w:spacing w:after="0" w:line="560" w:lineRule="exact"/>
        <w:ind w:firstLine="0" w:firstLineChars="0"/>
        <w:rPr>
          <w:shd w:val="clear" w:color="auto" w:fill="FFFFFF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218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w:rsids>
    <w:rsidRoot w:val="002955B8"/>
    <w:rsid w:val="00207C82"/>
    <w:rsid w:val="002758A3"/>
    <w:rsid w:val="002955B8"/>
    <w:rsid w:val="002E6569"/>
    <w:rsid w:val="003572C3"/>
    <w:rsid w:val="00560823"/>
    <w:rsid w:val="00895802"/>
    <w:rsid w:val="00B8477B"/>
    <w:rsid w:val="00BC6C70"/>
    <w:rsid w:val="00C02C1F"/>
    <w:rsid w:val="00DB7537"/>
    <w:rsid w:val="00F90488"/>
    <w:rsid w:val="04F73F28"/>
    <w:rsid w:val="0891277A"/>
    <w:rsid w:val="1186368B"/>
    <w:rsid w:val="15B61F9D"/>
    <w:rsid w:val="15BA102E"/>
    <w:rsid w:val="1AB65D91"/>
    <w:rsid w:val="1BFA566C"/>
    <w:rsid w:val="1C6B432E"/>
    <w:rsid w:val="1F1726CB"/>
    <w:rsid w:val="1F900263"/>
    <w:rsid w:val="2004241A"/>
    <w:rsid w:val="20D867EF"/>
    <w:rsid w:val="21656CD6"/>
    <w:rsid w:val="21FC6C72"/>
    <w:rsid w:val="22395DB5"/>
    <w:rsid w:val="25DD3BFB"/>
    <w:rsid w:val="2D285A8E"/>
    <w:rsid w:val="30073ABF"/>
    <w:rsid w:val="31F34BC1"/>
    <w:rsid w:val="34B947C0"/>
    <w:rsid w:val="361B02C4"/>
    <w:rsid w:val="375022C8"/>
    <w:rsid w:val="40E8180F"/>
    <w:rsid w:val="4682613E"/>
    <w:rsid w:val="46BE36AC"/>
    <w:rsid w:val="47BD1B77"/>
    <w:rsid w:val="495516A6"/>
    <w:rsid w:val="4AED437B"/>
    <w:rsid w:val="4B654666"/>
    <w:rsid w:val="51793933"/>
    <w:rsid w:val="543C4FF5"/>
    <w:rsid w:val="569C4630"/>
    <w:rsid w:val="57FE7275"/>
    <w:rsid w:val="587F7BAB"/>
    <w:rsid w:val="597446CD"/>
    <w:rsid w:val="60D617BF"/>
    <w:rsid w:val="611A53D6"/>
    <w:rsid w:val="61226006"/>
    <w:rsid w:val="66A55805"/>
    <w:rsid w:val="697913CC"/>
    <w:rsid w:val="6D181519"/>
    <w:rsid w:val="6FF22520"/>
    <w:rsid w:val="702F014C"/>
    <w:rsid w:val="70483DB6"/>
    <w:rsid w:val="7088613C"/>
    <w:rsid w:val="70EB626A"/>
    <w:rsid w:val="7250570D"/>
    <w:rsid w:val="730024BD"/>
    <w:rsid w:val="73B250BD"/>
    <w:rsid w:val="772125F9"/>
    <w:rsid w:val="779D3D11"/>
    <w:rsid w:val="7F14506D"/>
    <w:rsid w:val="DFECD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atLeast"/>
      <w:ind w:firstLine="653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line="560" w:lineRule="exact"/>
      <w:ind w:firstLine="88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eastAsia="楷体_GB2312" w:cstheme="majorBidi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Body Text First Indent 21"/>
    <w:basedOn w:val="15"/>
    <w:qFormat/>
    <w:uiPriority w:val="99"/>
    <w:pPr>
      <w:ind w:firstLine="420"/>
    </w:pPr>
  </w:style>
  <w:style w:type="paragraph" w:customStyle="1" w:styleId="15">
    <w:name w:val="Body Text Indent1"/>
    <w:basedOn w:val="1"/>
    <w:next w:val="14"/>
    <w:qFormat/>
    <w:uiPriority w:val="99"/>
    <w:pPr>
      <w:spacing w:line="500" w:lineRule="exact"/>
      <w:ind w:firstLine="880"/>
    </w:pPr>
    <w:rPr>
      <w:szCs w:val="20"/>
    </w:rPr>
  </w:style>
  <w:style w:type="character" w:customStyle="1" w:styleId="16">
    <w:name w:val="批注框文本 Char"/>
    <w:basedOn w:val="12"/>
    <w:link w:val="6"/>
    <w:qFormat/>
    <w:uiPriority w:val="0"/>
    <w:rPr>
      <w:rFonts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262</Words>
  <Characters>266</Characters>
  <Lines>7</Lines>
  <Paragraphs>5</Paragraphs>
  <TotalTime>5</TotalTime>
  <ScaleCrop>false</ScaleCrop>
  <LinksUpToDate>false</LinksUpToDate>
  <CharactersWithSpaces>361</CharactersWithSpaces>
  <Application>WPS Office_11.1.0.14309_F1E327BC-269C-435d-A152-05C5408002CA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2024-07-17T02:15:00Z</dcterms:created>
  <dc:creator>狗窝</dc:creator>
  <cp:lastModifiedBy>edu</cp:lastModifiedBy>
  <cp:lastPrinted>2024-07-25T03:46:00Z</cp:lastPrinted>
  <dcterms:modified xsi:type="dcterms:W3CDTF">2024-07-26T02:16:10Z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